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1"/>
        <w:gridCol w:w="3753"/>
        <w:gridCol w:w="1743"/>
        <w:gridCol w:w="1843"/>
        <w:gridCol w:w="1843"/>
      </w:tblGrid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Calibri" w:eastAsia="Times New Roman" w:hAnsi="Calibri" w:cs="Times New Roman"/>
                <w:color w:val="000000"/>
              </w:rPr>
              <w:t>№ </w:t>
            </w: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7D63" w:rsidRPr="001849F3" w:rsidRDefault="00A67D63" w:rsidP="00C13F7C">
            <w:pPr>
              <w:jc w:val="center"/>
              <w:rPr>
                <w:sz w:val="20"/>
                <w:szCs w:val="20"/>
              </w:rPr>
            </w:pPr>
            <w:r w:rsidRPr="001849F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7D63" w:rsidRPr="001849F3" w:rsidRDefault="00A67D63" w:rsidP="00C13F7C">
            <w:pPr>
              <w:jc w:val="center"/>
              <w:rPr>
                <w:sz w:val="20"/>
                <w:szCs w:val="20"/>
              </w:rPr>
            </w:pPr>
            <w:r w:rsidRPr="001849F3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7D63" w:rsidRPr="001849F3" w:rsidRDefault="00A67D63" w:rsidP="00C13F7C">
            <w:pPr>
              <w:jc w:val="center"/>
              <w:rPr>
                <w:sz w:val="20"/>
                <w:szCs w:val="20"/>
              </w:rPr>
            </w:pPr>
            <w:r w:rsidRPr="001849F3">
              <w:rPr>
                <w:sz w:val="20"/>
                <w:szCs w:val="20"/>
              </w:rPr>
              <w:t>Стоимость на 1 кв.м.</w:t>
            </w:r>
            <w:r w:rsidR="00053AD8">
              <w:rPr>
                <w:sz w:val="20"/>
                <w:szCs w:val="20"/>
              </w:rPr>
              <w:t xml:space="preserve"> общей площади (рублей в месяц)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7D63" w:rsidRPr="001849F3" w:rsidRDefault="00A67D63" w:rsidP="00C13F7C">
            <w:pPr>
              <w:jc w:val="center"/>
              <w:rPr>
                <w:sz w:val="20"/>
                <w:szCs w:val="20"/>
              </w:rPr>
            </w:pPr>
            <w:r w:rsidRPr="001849F3">
              <w:rPr>
                <w:sz w:val="20"/>
                <w:szCs w:val="20"/>
              </w:rPr>
              <w:t>Годовая плата (рублей)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несущих конструкций и ненесущих конструкций многоквартирного дома: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3F61EF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4D7B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58 431</w:t>
            </w:r>
            <w:r w:rsidR="00DF3CA4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</w:tr>
      <w:tr w:rsidR="00695F3A" w:rsidRPr="00A67D63" w:rsidTr="00695F3A">
        <w:trPr>
          <w:trHeight w:val="1407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Работы, выполняемые в отношении фундаментов: проверка технического состояния видимых частей конструкции, коррозии арматуры, трещин и пр.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5E571D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67D63" w:rsidRPr="00A67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6C7317" w:rsidRDefault="00E31EE0" w:rsidP="006C7317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</w:t>
            </w:r>
            <w:r w:rsidR="001F63A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Работы, выполняемые для надлежащего содержания стен: выявление следов коррозии, деформации и трещин, выявление повреждений в кладке, устранение выявленных нарушений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906A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B61E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A50E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303</w:t>
            </w:r>
            <w:r w:rsidR="001F63A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 по содержанию балок и перекрытий: контроль состояния и выявление нарушения условий эксплуатации, выявление коррозии, отслоений, сколов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906A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B61E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 по содержанию крыш: проверка кровли на отсутствие протечек и их устранение, выявление деформации и повреждений кровельных конструкций, очистка кровли и водоотводящих устройств от мусора, грязи и наледи, очистка кровли от скопления снега и наледи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221932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CC3D6F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rHeight w:val="30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 по содержанию лестниц: выявление деформации и повреждений в несущих конструкциях, надежности крепления ограждений, проведение восстановительных работ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1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 xml:space="preserve">Работы по содержанию фасадов: </w:t>
            </w:r>
            <w:r w:rsidRPr="00A67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выявление нарушения отделки фасадов, выявление нарушений и эксплуатационных качеств несущих конструкций, межпанельных швов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 мере </w:t>
            </w:r>
            <w:r w:rsidRPr="00A67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Содержание полов помещений относящихся к общему имуществу: проверка состояния основания поверхностного слоя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Содержание оконных и дверных заполнений помещений, относящихся к общему имуществу: проверка целостности оконных и дверных заполнений, плотности притворов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DE449F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7 303,92</w:t>
            </w:r>
          </w:p>
        </w:tc>
      </w:tr>
      <w:tr w:rsidR="00695F3A" w:rsidRPr="00A67D63" w:rsidTr="00695F3A">
        <w:trPr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оборудования и систем инженерно-технического обеспечения, входящих в состав общего имущества многоквартирного дома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FD20F8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E8426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7E7971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FD20F8" w:rsidRDefault="00E31EE0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  <w:r w:rsidR="001F63A4"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138</w:t>
            </w:r>
            <w:r w:rsidR="001F63A4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EB61E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95F3A" w:rsidRPr="00A67D63" w:rsidTr="00695F3A">
        <w:trPr>
          <w:trHeight w:val="36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9B7716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7716">
              <w:rPr>
                <w:rFonts w:ascii="Times New Roman" w:hAnsi="Times New Roman" w:cs="Times New Roman"/>
                <w:color w:val="000000"/>
              </w:rPr>
              <w:t>Содержание системы электроснабжения(вводные шкафы, вводно-распределительные устройства, аппаратура защиты, общедомовые приборы учета, этажные щитки и шкафы, осветительные установки помещений общего пользования, сети(кабели) от внешней границы до квартирных приборов учета).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9B7716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  <w:r w:rsidR="00A67D63" w:rsidRPr="00A67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C45D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046</w:t>
            </w:r>
            <w:r w:rsidR="001F63A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B7716" w:rsidRPr="00A67D63" w:rsidTr="00695F3A">
        <w:trPr>
          <w:trHeight w:val="372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7716" w:rsidRPr="00A67D63" w:rsidRDefault="009B7716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7716" w:rsidRPr="00A67D63" w:rsidRDefault="009B7716" w:rsidP="00F63C0B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Электроизмерительные работы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7716" w:rsidRPr="00A67D63" w:rsidRDefault="009B7716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7716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7716" w:rsidRDefault="00E31EE0" w:rsidP="00B10C9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14 046,00</w:t>
            </w:r>
          </w:p>
        </w:tc>
      </w:tr>
      <w:tr w:rsidR="00695F3A" w:rsidRPr="00A67D63" w:rsidTr="00695F3A">
        <w:trPr>
          <w:trHeight w:val="915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F63C0B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Обеспечение устранения аварий на внутридомовых инженерных системах, энергоснабжения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FD20F8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14 046,00</w:t>
            </w:r>
          </w:p>
        </w:tc>
      </w:tr>
      <w:tr w:rsidR="00695F3A" w:rsidRPr="00A67D63" w:rsidTr="00695F3A">
        <w:trPr>
          <w:trHeight w:val="36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Работы и услуги по содержанию иного общего имущества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1B14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20 113</w:t>
            </w:r>
            <w:r w:rsidR="001B1473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</w:t>
            </w:r>
          </w:p>
        </w:tc>
      </w:tr>
      <w:tr w:rsidR="00695F3A" w:rsidRPr="00A67D63" w:rsidTr="00695F3A">
        <w:trPr>
          <w:trHeight w:val="63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Проведение дератизации и дезинфекции помещений входящих в состав общего имущества многоквартирного дома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7E7971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5 618</w:t>
            </w:r>
            <w:r w:rsidR="00C45D1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95F3A" w:rsidRPr="00A67D63" w:rsidTr="00695F3A">
        <w:trPr>
          <w:trHeight w:val="345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 по ремонту отмостки, очистки от мусора и растительности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50E57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E79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E8426C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5 618,40</w:t>
            </w:r>
          </w:p>
        </w:tc>
      </w:tr>
      <w:tr w:rsidR="00695F3A" w:rsidRPr="00A67D63" w:rsidTr="00695F3A">
        <w:trPr>
          <w:trHeight w:val="36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color w:val="000000"/>
              </w:rPr>
              <w:t>Работы по обеспечению требований пожарной безопасности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B61EA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1EE0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8 877</w:t>
            </w:r>
            <w:r w:rsidR="001B14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</w:tr>
      <w:tr w:rsidR="00695F3A" w:rsidRPr="00A67D63" w:rsidTr="00695F3A">
        <w:trPr>
          <w:trHeight w:val="75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9D7BA4" w:rsidP="00A67D63">
            <w:pPr>
              <w:spacing w:before="100" w:beforeAutospacing="1" w:after="202" w:line="75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A67D63"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75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Управление многоквартирным домом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  <w:sz w:val="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75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1B14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5E571D">
            <w:pPr>
              <w:spacing w:before="100" w:beforeAutospacing="1" w:after="202" w:line="75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33 710</w:t>
            </w:r>
            <w:r w:rsidR="001B14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7E79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695F3A" w:rsidRPr="00A67D63" w:rsidTr="00695F3A">
        <w:trPr>
          <w:trHeight w:val="60"/>
          <w:tblCellSpacing w:w="0" w:type="dxa"/>
        </w:trPr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  <w:sz w:val="6"/>
              </w:rPr>
            </w:pPr>
          </w:p>
        </w:tc>
        <w:tc>
          <w:tcPr>
            <w:tcW w:w="3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6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7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тариф за 1м²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A67D63" w:rsidP="00A67D63">
            <w:pPr>
              <w:spacing w:before="100" w:beforeAutospacing="1" w:after="202" w:line="282" w:lineRule="atLeast"/>
              <w:jc w:val="center"/>
              <w:rPr>
                <w:rFonts w:ascii="Calibri" w:eastAsia="Times New Roman" w:hAnsi="Calibri" w:cs="Times New Roman"/>
                <w:color w:val="000000"/>
                <w:sz w:val="6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60" w:lineRule="atLeast"/>
              <w:ind w:right="-1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  <w:r w:rsidR="007906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7D63" w:rsidRPr="00A67D63" w:rsidRDefault="00E31EE0" w:rsidP="00A67D63">
            <w:pPr>
              <w:spacing w:before="100" w:beforeAutospacing="1" w:after="202" w:line="6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154 393</w:t>
            </w:r>
            <w:r w:rsidR="00122D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  <w:bookmarkStart w:id="0" w:name="_GoBack"/>
            <w:bookmarkEnd w:id="0"/>
          </w:p>
        </w:tc>
      </w:tr>
    </w:tbl>
    <w:p w:rsidR="000D3894" w:rsidRDefault="000D3894"/>
    <w:sectPr w:rsidR="000D3894" w:rsidSect="00695F3A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AE" w:rsidRDefault="002F07AE" w:rsidP="00A67D63">
      <w:pPr>
        <w:spacing w:after="0" w:line="240" w:lineRule="auto"/>
      </w:pPr>
      <w:r>
        <w:separator/>
      </w:r>
    </w:p>
  </w:endnote>
  <w:endnote w:type="continuationSeparator" w:id="0">
    <w:p w:rsidR="002F07AE" w:rsidRDefault="002F07AE" w:rsidP="00A6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AE" w:rsidRDefault="002F07AE" w:rsidP="00A67D63">
      <w:pPr>
        <w:spacing w:after="0" w:line="240" w:lineRule="auto"/>
      </w:pPr>
      <w:r>
        <w:separator/>
      </w:r>
    </w:p>
  </w:footnote>
  <w:footnote w:type="continuationSeparator" w:id="0">
    <w:p w:rsidR="002F07AE" w:rsidRDefault="002F07AE" w:rsidP="00A67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7D63"/>
    <w:rsid w:val="00023414"/>
    <w:rsid w:val="00053AD8"/>
    <w:rsid w:val="000572DD"/>
    <w:rsid w:val="000671A9"/>
    <w:rsid w:val="00085031"/>
    <w:rsid w:val="000C0DE0"/>
    <w:rsid w:val="000D3894"/>
    <w:rsid w:val="000F2D1D"/>
    <w:rsid w:val="00122D4F"/>
    <w:rsid w:val="00172D84"/>
    <w:rsid w:val="001A1BD8"/>
    <w:rsid w:val="001B1473"/>
    <w:rsid w:val="001F63A4"/>
    <w:rsid w:val="00221932"/>
    <w:rsid w:val="00242794"/>
    <w:rsid w:val="00253380"/>
    <w:rsid w:val="002A0B5F"/>
    <w:rsid w:val="002F07AE"/>
    <w:rsid w:val="002F108A"/>
    <w:rsid w:val="0030190C"/>
    <w:rsid w:val="00341330"/>
    <w:rsid w:val="003833EF"/>
    <w:rsid w:val="00386C5F"/>
    <w:rsid w:val="003D2ED8"/>
    <w:rsid w:val="003F61EF"/>
    <w:rsid w:val="0040046B"/>
    <w:rsid w:val="0044538E"/>
    <w:rsid w:val="004C1DB5"/>
    <w:rsid w:val="004D7B8B"/>
    <w:rsid w:val="005B595A"/>
    <w:rsid w:val="005C2FD4"/>
    <w:rsid w:val="005E3C07"/>
    <w:rsid w:val="005E571D"/>
    <w:rsid w:val="00692B78"/>
    <w:rsid w:val="00695F3A"/>
    <w:rsid w:val="006A2DA5"/>
    <w:rsid w:val="006A6C98"/>
    <w:rsid w:val="006C1577"/>
    <w:rsid w:val="006C29AF"/>
    <w:rsid w:val="006C7317"/>
    <w:rsid w:val="006D0C64"/>
    <w:rsid w:val="00722CB3"/>
    <w:rsid w:val="00740577"/>
    <w:rsid w:val="007530E4"/>
    <w:rsid w:val="007906AC"/>
    <w:rsid w:val="007E7971"/>
    <w:rsid w:val="007F6280"/>
    <w:rsid w:val="008773A0"/>
    <w:rsid w:val="008A5931"/>
    <w:rsid w:val="008A7E89"/>
    <w:rsid w:val="008B2AD8"/>
    <w:rsid w:val="0090688E"/>
    <w:rsid w:val="0094635D"/>
    <w:rsid w:val="0095356F"/>
    <w:rsid w:val="009B7716"/>
    <w:rsid w:val="009D7BA4"/>
    <w:rsid w:val="009F1F47"/>
    <w:rsid w:val="00A50E57"/>
    <w:rsid w:val="00A67D63"/>
    <w:rsid w:val="00A8296A"/>
    <w:rsid w:val="00AD0744"/>
    <w:rsid w:val="00B10C93"/>
    <w:rsid w:val="00B16B1E"/>
    <w:rsid w:val="00B367D0"/>
    <w:rsid w:val="00B646E2"/>
    <w:rsid w:val="00B74B7E"/>
    <w:rsid w:val="00BF612E"/>
    <w:rsid w:val="00C07DE7"/>
    <w:rsid w:val="00C45D1D"/>
    <w:rsid w:val="00C47B4D"/>
    <w:rsid w:val="00C53187"/>
    <w:rsid w:val="00CC3AD8"/>
    <w:rsid w:val="00CC3D6F"/>
    <w:rsid w:val="00CC6EB4"/>
    <w:rsid w:val="00CF0264"/>
    <w:rsid w:val="00D32A04"/>
    <w:rsid w:val="00DE449F"/>
    <w:rsid w:val="00DF3CA4"/>
    <w:rsid w:val="00E31EE0"/>
    <w:rsid w:val="00E8426C"/>
    <w:rsid w:val="00E97BF9"/>
    <w:rsid w:val="00EA1957"/>
    <w:rsid w:val="00EA395E"/>
    <w:rsid w:val="00EA4C48"/>
    <w:rsid w:val="00EB61EA"/>
    <w:rsid w:val="00F00178"/>
    <w:rsid w:val="00F3775D"/>
    <w:rsid w:val="00F63C0B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A397"/>
  <w15:docId w15:val="{853F7A01-9B05-4DB8-AFC7-CB71BC9B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7D63"/>
  </w:style>
  <w:style w:type="paragraph" w:styleId="a3">
    <w:name w:val="header"/>
    <w:basedOn w:val="a"/>
    <w:link w:val="a4"/>
    <w:uiPriority w:val="99"/>
    <w:semiHidden/>
    <w:unhideWhenUsed/>
    <w:rsid w:val="00A6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D63"/>
  </w:style>
  <w:style w:type="paragraph" w:styleId="a5">
    <w:name w:val="footer"/>
    <w:basedOn w:val="a"/>
    <w:link w:val="a6"/>
    <w:uiPriority w:val="99"/>
    <w:semiHidden/>
    <w:unhideWhenUsed/>
    <w:rsid w:val="00A6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D63"/>
  </w:style>
  <w:style w:type="paragraph" w:styleId="a7">
    <w:name w:val="Balloon Text"/>
    <w:basedOn w:val="a"/>
    <w:link w:val="a8"/>
    <w:uiPriority w:val="99"/>
    <w:semiHidden/>
    <w:unhideWhenUsed/>
    <w:rsid w:val="007E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58</cp:revision>
  <cp:lastPrinted>2025-01-10T07:16:00Z</cp:lastPrinted>
  <dcterms:created xsi:type="dcterms:W3CDTF">2017-05-16T05:52:00Z</dcterms:created>
  <dcterms:modified xsi:type="dcterms:W3CDTF">2025-09-16T06:51:00Z</dcterms:modified>
</cp:coreProperties>
</file>